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96" w:type="dxa"/>
        <w:tblInd w:w="5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3118"/>
        <w:gridCol w:w="3544"/>
      </w:tblGrid>
      <w:tr w:rsidR="00ED197E" w:rsidRPr="00ED197E" w14:paraId="61B9B0F6" w14:textId="77777777" w:rsidTr="00ED197E">
        <w:trPr>
          <w:trHeight w:val="360"/>
        </w:trPr>
        <w:tc>
          <w:tcPr>
            <w:tcW w:w="3134" w:type="dxa"/>
            <w:shd w:val="solid" w:color="ECF1F8" w:fill="auto"/>
            <w:noWrap/>
            <w:vAlign w:val="center"/>
            <w:hideMark/>
          </w:tcPr>
          <w:p w14:paraId="61B9B0F3" w14:textId="77777777" w:rsidR="009A6A2C" w:rsidRPr="00ED197E" w:rsidRDefault="009A6A2C" w:rsidP="007E7A96">
            <w:pPr>
              <w:tabs>
                <w:tab w:val="left" w:pos="8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 auditada</w:t>
            </w:r>
          </w:p>
        </w:tc>
        <w:tc>
          <w:tcPr>
            <w:tcW w:w="3118" w:type="dxa"/>
            <w:shd w:val="solid" w:color="ECF1F8" w:fill="auto"/>
            <w:noWrap/>
            <w:vAlign w:val="center"/>
            <w:hideMark/>
          </w:tcPr>
          <w:p w14:paraId="61B9B0F4" w14:textId="77777777" w:rsidR="009A6A2C" w:rsidRPr="00ED197E" w:rsidRDefault="009A6A2C" w:rsidP="007E7A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Responsable del 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3544" w:type="dxa"/>
            <w:shd w:val="solid" w:color="ECF1F8" w:fill="auto"/>
            <w:noWrap/>
            <w:vAlign w:val="center"/>
            <w:hideMark/>
          </w:tcPr>
          <w:p w14:paraId="61B9B0F5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Personas entrevistadas</w:t>
            </w:r>
          </w:p>
        </w:tc>
      </w:tr>
      <w:tr w:rsidR="00ED197E" w:rsidRPr="00ED197E" w14:paraId="61B9B0FA" w14:textId="77777777" w:rsidTr="00ED197E">
        <w:trPr>
          <w:trHeight w:val="36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14:paraId="61B9B0F7" w14:textId="1799D155" w:rsidR="006E4B66" w:rsidRPr="00ED197E" w:rsidRDefault="00D31C91" w:rsidP="00AB756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507607822" w:edGrp="everyone" w:colFirst="0" w:colLast="0"/>
            <w:permStart w:id="419238773" w:edGrp="everyone" w:colFirst="1" w:colLast="1"/>
            <w:permStart w:id="1651461527" w:edGrp="everyone" w:colFirst="2" w:colLast="2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Gestión de ingreso de estudiantes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61B9B0F8" w14:textId="38DA5167" w:rsidR="00473695" w:rsidRPr="00ED197E" w:rsidRDefault="00D31C91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Luz Edilma Moreno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7CCA0C9" w14:textId="77777777" w:rsidR="009F7286" w:rsidRDefault="005A720A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Mónica Delgado</w:t>
            </w:r>
          </w:p>
          <w:p w14:paraId="61B9B0F9" w14:textId="035D415F" w:rsidR="005A720A" w:rsidRPr="00ED197E" w:rsidRDefault="005A720A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Leonardo</w:t>
            </w:r>
            <w:r w:rsidR="002805D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proofErr w:type="spellStart"/>
            <w:r w:rsidR="002805D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Reatiga</w:t>
            </w:r>
            <w:proofErr w:type="spellEnd"/>
          </w:p>
        </w:tc>
      </w:tr>
      <w:permEnd w:id="1507607822"/>
      <w:permEnd w:id="419238773"/>
      <w:permEnd w:id="1651461527"/>
    </w:tbl>
    <w:p w14:paraId="61B9B0FB" w14:textId="77777777" w:rsidR="001D207D" w:rsidRPr="00ED197E" w:rsidRDefault="001D207D" w:rsidP="006A74C7">
      <w:pPr>
        <w:rPr>
          <w:rFonts w:ascii="Arial" w:hAnsi="Arial" w:cs="Arial"/>
          <w:sz w:val="18"/>
          <w:szCs w:val="18"/>
        </w:rPr>
      </w:pPr>
    </w:p>
    <w:tbl>
      <w:tblPr>
        <w:tblW w:w="9830" w:type="dxa"/>
        <w:tblInd w:w="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254"/>
      </w:tblGrid>
      <w:tr w:rsidR="009A6A2C" w:rsidRPr="00ED197E" w14:paraId="61B9B0FE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  <w:hideMark/>
          </w:tcPr>
          <w:p w14:paraId="61B9B0FC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246723539" w:edGrp="everyone" w:colFirst="1" w:colLast="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Auditor líder:</w:t>
            </w:r>
          </w:p>
        </w:tc>
        <w:tc>
          <w:tcPr>
            <w:tcW w:w="7254" w:type="dxa"/>
            <w:shd w:val="clear" w:color="auto" w:fill="auto"/>
            <w:vAlign w:val="center"/>
            <w:hideMark/>
          </w:tcPr>
          <w:p w14:paraId="61B9B0FD" w14:textId="491EF820" w:rsidR="009A6A2C" w:rsidRPr="00ED197E" w:rsidRDefault="005A720A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Andrea Rodríguez</w:t>
            </w:r>
          </w:p>
        </w:tc>
      </w:tr>
      <w:tr w:rsidR="009A6A2C" w:rsidRPr="00ED197E" w14:paraId="61B9B101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</w:tcPr>
          <w:p w14:paraId="61B9B0FF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430743836" w:edGrp="everyone" w:colFirst="1" w:colLast="1"/>
            <w:permEnd w:id="1246723539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Equipo Auditor: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61B9B100" w14:textId="12645952" w:rsidR="009A6A2C" w:rsidRPr="00ED197E" w:rsidRDefault="005A720A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Lidon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Arrieta</w:t>
            </w:r>
          </w:p>
        </w:tc>
      </w:tr>
      <w:tr w:rsidR="009A6A2C" w:rsidRPr="00ED197E" w14:paraId="61B9B104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  <w:hideMark/>
          </w:tcPr>
          <w:p w14:paraId="61B9B102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111113486" w:edGrp="everyone" w:colFirst="1" w:colLast="1"/>
            <w:permEnd w:id="1430743836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Objetivo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779D250B" w14:textId="77777777" w:rsidR="00606379" w:rsidRPr="00606379" w:rsidRDefault="00606379" w:rsidP="0060637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0637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1. Determinar la conformidad del SGC ISO9001 con los criterios de auditoría.</w:t>
            </w:r>
          </w:p>
          <w:p w14:paraId="62A31A66" w14:textId="77777777" w:rsidR="00606379" w:rsidRPr="00606379" w:rsidRDefault="00606379" w:rsidP="0060637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0637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2. Evaluar la capacidad del SGC ISO9001 para asegurar que la universidad cumple con los requisitos legales y reglamentarios asociados al SGC</w:t>
            </w:r>
          </w:p>
          <w:p w14:paraId="2638B3C4" w14:textId="77777777" w:rsidR="00606379" w:rsidRPr="00606379" w:rsidRDefault="00606379" w:rsidP="0060637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0637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3. Identificar mejoras potenciales </w:t>
            </w:r>
          </w:p>
          <w:p w14:paraId="68553194" w14:textId="77777777" w:rsidR="00606379" w:rsidRPr="00606379" w:rsidRDefault="00606379" w:rsidP="0060637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0637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4. Realizar seguimiento a la implementación de las acciones resultantes de las auditorías previas y verificar su eficacia.</w:t>
            </w:r>
          </w:p>
          <w:p w14:paraId="61B9B103" w14:textId="6D9077EF" w:rsidR="009A6A2C" w:rsidRPr="00ED197E" w:rsidRDefault="00606379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0637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5. Monitorear la toma de conciencia sobre el SGZW (Basura Cero)</w:t>
            </w:r>
          </w:p>
        </w:tc>
      </w:tr>
      <w:tr w:rsidR="009A6A2C" w:rsidRPr="00ED197E" w14:paraId="61B9B107" w14:textId="77777777" w:rsidTr="00D15485">
        <w:trPr>
          <w:trHeight w:val="353"/>
        </w:trPr>
        <w:tc>
          <w:tcPr>
            <w:tcW w:w="2576" w:type="dxa"/>
            <w:shd w:val="solid" w:color="ECF1F8" w:fill="auto"/>
            <w:vAlign w:val="center"/>
            <w:hideMark/>
          </w:tcPr>
          <w:p w14:paraId="61B9B105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2054712163" w:edGrp="everyone" w:colFirst="1" w:colLast="1"/>
            <w:permEnd w:id="1111113486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Alcance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61B9B106" w14:textId="25AFB955" w:rsidR="009A6A2C" w:rsidRPr="00ED197E" w:rsidRDefault="004179CB" w:rsidP="00215E3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4179CB">
              <w:rPr>
                <w:rFonts w:ascii="Arial" w:hAnsi="Arial" w:cs="Arial"/>
                <w:bCs/>
                <w:sz w:val="22"/>
                <w:szCs w:val="22"/>
                <w:lang w:eastAsia="es-CO"/>
              </w:rPr>
              <w:t>Gestión de ingreso del estudiante, prestación de servicios de educación continua, conciliación en derecho, gestión de eventos académicos, empresariales y culturales en el Teatro José Consuegra Higgins y otros auditorios, gestión de recursos bibliográficos, bienestar universitario, internacionalización, financiamiento estudiantil y gestión del egresado</w:t>
            </w:r>
          </w:p>
        </w:tc>
      </w:tr>
      <w:tr w:rsidR="009A6A2C" w:rsidRPr="00ED197E" w14:paraId="61B9B10A" w14:textId="77777777" w:rsidTr="00D15485">
        <w:trPr>
          <w:trHeight w:val="353"/>
        </w:trPr>
        <w:tc>
          <w:tcPr>
            <w:tcW w:w="2576" w:type="dxa"/>
            <w:shd w:val="solid" w:color="ECF1F8" w:fill="auto"/>
            <w:vAlign w:val="center"/>
          </w:tcPr>
          <w:p w14:paraId="61B9B108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776820365" w:edGrp="everyone" w:colFirst="1" w:colLast="1"/>
            <w:permEnd w:id="2054712163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Criterios de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65136DFD" w14:textId="77777777" w:rsidR="00AD13C3" w:rsidRPr="00AD13C3" w:rsidRDefault="00AD13C3" w:rsidP="00AD13C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D13C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de la Universidad para su Sistema de Gestión de la Calidad,</w:t>
            </w:r>
          </w:p>
          <w:p w14:paraId="356F8117" w14:textId="77777777" w:rsidR="00AD13C3" w:rsidRPr="00AD13C3" w:rsidRDefault="00AD13C3" w:rsidP="00AD13C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D13C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* Requisitos de norma ISO 9001:2015, incluyendo las enmiendas recientes.</w:t>
            </w:r>
          </w:p>
          <w:p w14:paraId="11B824B4" w14:textId="4FD7CEB2" w:rsidR="00AD13C3" w:rsidRPr="00AD13C3" w:rsidRDefault="00AD13C3" w:rsidP="00AD13C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D13C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* Requi</w:t>
            </w:r>
            <w:r w:rsidR="00F40760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si</w:t>
            </w:r>
            <w:r w:rsidRPr="00AD13C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tos legales y reglamentarios </w:t>
            </w:r>
          </w:p>
          <w:p w14:paraId="61B9B109" w14:textId="052872D4" w:rsidR="009A6A2C" w:rsidRPr="00ED197E" w:rsidRDefault="00AD13C3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D13C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* Requisitos de los usuarios de los servicios y de las partes interesadas pertinentes</w:t>
            </w:r>
          </w:p>
        </w:tc>
      </w:tr>
      <w:tr w:rsidR="009A6A2C" w:rsidRPr="00ED197E" w14:paraId="61B9B10D" w14:textId="77777777" w:rsidTr="00D15485">
        <w:trPr>
          <w:trHeight w:val="353"/>
        </w:trPr>
        <w:tc>
          <w:tcPr>
            <w:tcW w:w="2576" w:type="dxa"/>
            <w:tcBorders>
              <w:bottom w:val="single" w:sz="4" w:space="0" w:color="BFBFBF"/>
            </w:tcBorders>
            <w:shd w:val="solid" w:color="ECF1F8" w:fill="auto"/>
            <w:vAlign w:val="center"/>
            <w:hideMark/>
          </w:tcPr>
          <w:p w14:paraId="61B9B10B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91237578" w:edGrp="everyone" w:colFirst="1" w:colLast="1"/>
            <w:permEnd w:id="1776820365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y Hora</w:t>
            </w:r>
            <w:r w:rsidR="00181562"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de la auditoría</w:t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7254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388ABAC9" w14:textId="77777777" w:rsidR="009A6A2C" w:rsidRDefault="002D15EF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8/05/2025</w:t>
            </w:r>
          </w:p>
          <w:p w14:paraId="61B9B10C" w14:textId="7A5ADD2F" w:rsidR="002D15EF" w:rsidRPr="00ED197E" w:rsidRDefault="002D15EF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8:</w:t>
            </w:r>
            <w:r w:rsidR="002805D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3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 a</w:t>
            </w:r>
            <w:r w:rsidR="00F676B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m</w:t>
            </w:r>
            <w:r w:rsidR="00F676B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</w:tc>
      </w:tr>
      <w:tr w:rsidR="00181562" w:rsidRPr="00ED197E" w14:paraId="61B9B110" w14:textId="77777777" w:rsidTr="00D15485">
        <w:trPr>
          <w:trHeight w:val="353"/>
        </w:trPr>
        <w:tc>
          <w:tcPr>
            <w:tcW w:w="2576" w:type="dxa"/>
            <w:tcBorders>
              <w:bottom w:val="single" w:sz="4" w:space="0" w:color="BFBFBF"/>
            </w:tcBorders>
            <w:shd w:val="solid" w:color="ECF1F8" w:fill="auto"/>
            <w:vAlign w:val="center"/>
          </w:tcPr>
          <w:p w14:paraId="61B9B10E" w14:textId="77777777" w:rsidR="00181562" w:rsidRPr="00ED197E" w:rsidRDefault="00181562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395211953" w:edGrp="everyone" w:colFirst="1" w:colLast="1"/>
            <w:permEnd w:id="91237578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del informe:</w:t>
            </w:r>
          </w:p>
        </w:tc>
        <w:tc>
          <w:tcPr>
            <w:tcW w:w="7254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61B9B10F" w14:textId="2721357F" w:rsidR="00181562" w:rsidRPr="00ED197E" w:rsidRDefault="005A720A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6/06/2025</w:t>
            </w:r>
          </w:p>
        </w:tc>
      </w:tr>
      <w:permEnd w:id="1395211953"/>
      <w:tr w:rsidR="009A6A2C" w:rsidRPr="00ED197E" w14:paraId="61B9B112" w14:textId="77777777" w:rsidTr="00D15485">
        <w:trPr>
          <w:trHeight w:val="101"/>
        </w:trPr>
        <w:tc>
          <w:tcPr>
            <w:tcW w:w="9830" w:type="dxa"/>
            <w:gridSpan w:val="2"/>
            <w:shd w:val="solid" w:color="ECF1F8" w:fill="auto"/>
            <w:vAlign w:val="center"/>
          </w:tcPr>
          <w:p w14:paraId="61B9B111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HALLAZGOS </w:t>
            </w:r>
          </w:p>
        </w:tc>
      </w:tr>
      <w:tr w:rsidR="009A6A2C" w:rsidRPr="00ED197E" w14:paraId="61B9B116" w14:textId="77777777" w:rsidTr="00D15485">
        <w:trPr>
          <w:trHeight w:val="1178"/>
        </w:trPr>
        <w:tc>
          <w:tcPr>
            <w:tcW w:w="9830" w:type="dxa"/>
            <w:gridSpan w:val="2"/>
            <w:shd w:val="clear" w:color="auto" w:fill="auto"/>
            <w:hideMark/>
          </w:tcPr>
          <w:p w14:paraId="61B9B113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favorables</w:t>
            </w:r>
          </w:p>
          <w:p w14:paraId="3D164594" w14:textId="5737A2E7" w:rsidR="00506D31" w:rsidRDefault="00506D31" w:rsidP="00506D31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jc w:val="both"/>
              <w:textAlignment w:val="baseline"/>
              <w:rPr>
                <w:rFonts w:ascii="Aptos" w:hAnsi="Aptos" w:cs="Segoe UI"/>
                <w:color w:val="000000"/>
                <w:lang w:val="es-CO" w:eastAsia="es-CO"/>
              </w:rPr>
            </w:pPr>
            <w:permStart w:id="78058556" w:edGrp="everyone"/>
            <w:r>
              <w:rPr>
                <w:rFonts w:ascii="Aptos" w:hAnsi="Aptos" w:cs="Segoe UI"/>
                <w:color w:val="000000"/>
              </w:rPr>
              <w:t>El desarrollo de actividades en conjunto con financiamiento estudiantil, para socializar información de las alternativas de financiación y los convenios disponibles (</w:t>
            </w:r>
            <w:r w:rsidR="005F3360">
              <w:rPr>
                <w:rFonts w:ascii="Aptos" w:hAnsi="Aptos" w:cs="Segoe UI"/>
                <w:color w:val="000000"/>
              </w:rPr>
              <w:t>por ejemplo</w:t>
            </w:r>
            <w:r w:rsidR="003B6145">
              <w:rPr>
                <w:rFonts w:ascii="Aptos" w:hAnsi="Aptos" w:cs="Segoe UI"/>
                <w:color w:val="000000"/>
              </w:rPr>
              <w:t>,</w:t>
            </w:r>
            <w:r>
              <w:rPr>
                <w:rFonts w:ascii="Aptos" w:hAnsi="Aptos" w:cs="Segoe UI"/>
                <w:color w:val="000000"/>
              </w:rPr>
              <w:t xml:space="preserve"> gases del oriente para pago a través del recibo de gas), esto permite resolver dudas de los aspirantes para dar continuidad al proceso de matrícula.</w:t>
            </w:r>
          </w:p>
          <w:p w14:paraId="1A781DED" w14:textId="77777777" w:rsidR="00506D31" w:rsidRDefault="00506D31" w:rsidP="00506D31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jc w:val="both"/>
              <w:textAlignment w:val="baseline"/>
              <w:rPr>
                <w:rFonts w:ascii="Aptos" w:hAnsi="Aptos" w:cs="Segoe UI"/>
                <w:color w:val="000000"/>
              </w:rPr>
            </w:pPr>
            <w:r>
              <w:rPr>
                <w:rFonts w:ascii="Aptos" w:hAnsi="Aptos" w:cs="Segoe UI"/>
                <w:color w:val="000000"/>
              </w:rPr>
              <w:t>El agendamiento de actividades en calendario institucional, a la vista de todo el equipo del proceso, facilita el cubrimiento de actividades y la disposición del equipo.</w:t>
            </w:r>
          </w:p>
          <w:p w14:paraId="0D20DACD" w14:textId="77777777" w:rsidR="00506D31" w:rsidRDefault="00506D31" w:rsidP="00506D31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jc w:val="both"/>
              <w:textAlignment w:val="baseline"/>
              <w:rPr>
                <w:rFonts w:ascii="Aptos" w:hAnsi="Aptos" w:cs="Segoe UI"/>
                <w:color w:val="000000"/>
              </w:rPr>
            </w:pPr>
            <w:r>
              <w:rPr>
                <w:rFonts w:ascii="Aptos" w:hAnsi="Aptos" w:cs="Segoe UI"/>
                <w:color w:val="000000"/>
              </w:rPr>
              <w:t>El envío del instructivo con la información para proceso de selección de aspirantes del programa Fisioterapia, les permite mantenerse informados del proceso y sus etapas.</w:t>
            </w:r>
          </w:p>
          <w:p w14:paraId="61B9B114" w14:textId="4732610A" w:rsidR="008D7A49" w:rsidRDefault="00506D31" w:rsidP="00506D31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jc w:val="both"/>
              <w:textAlignment w:val="baseline"/>
              <w:rPr>
                <w:rFonts w:ascii="Aptos" w:hAnsi="Aptos" w:cs="Segoe UI"/>
                <w:color w:val="000000"/>
              </w:rPr>
            </w:pPr>
            <w:r>
              <w:rPr>
                <w:rFonts w:ascii="Aptos" w:hAnsi="Aptos" w:cs="Segoe UI"/>
                <w:color w:val="000000"/>
              </w:rPr>
              <w:t>La generación la categorización de admitidos y no admitidos, de manera automática, a través del SIA WEB facilita el seguimiento al proceso de matrícula del programa Fisioterapia.</w:t>
            </w:r>
          </w:p>
          <w:p w14:paraId="044C87DB" w14:textId="23856065" w:rsidR="002109A9" w:rsidRDefault="002109A9" w:rsidP="00506D31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jc w:val="both"/>
              <w:textAlignment w:val="baseline"/>
              <w:rPr>
                <w:rFonts w:ascii="Aptos" w:hAnsi="Aptos" w:cs="Segoe UI"/>
                <w:color w:val="000000"/>
              </w:rPr>
            </w:pPr>
            <w:r>
              <w:rPr>
                <w:rFonts w:ascii="Aptos" w:hAnsi="Aptos" w:cs="Segoe UI"/>
                <w:color w:val="000000"/>
              </w:rPr>
              <w:t xml:space="preserve">Se resalta el trabajo conjunto realizado con Comunicaciones para la promoción de </w:t>
            </w:r>
            <w:r>
              <w:rPr>
                <w:rFonts w:ascii="Aptos" w:hAnsi="Aptos" w:cs="Segoe UI"/>
                <w:color w:val="000000"/>
              </w:rPr>
              <w:lastRenderedPageBreak/>
              <w:t>programas, llegando a la identificación de espacios de promoción en Ocaña.</w:t>
            </w:r>
          </w:p>
          <w:permEnd w:id="78058556"/>
          <w:p w14:paraId="61B9B115" w14:textId="33D03A7C" w:rsidR="006E4B66" w:rsidRPr="00ED197E" w:rsidRDefault="006E4B66" w:rsidP="006E4B66">
            <w:pPr>
              <w:pStyle w:val="Prrafodelista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</w:tr>
      <w:tr w:rsidR="009A6A2C" w:rsidRPr="00ED197E" w14:paraId="61B9B11B" w14:textId="77777777" w:rsidTr="00D15485">
        <w:trPr>
          <w:trHeight w:val="436"/>
        </w:trPr>
        <w:tc>
          <w:tcPr>
            <w:tcW w:w="9830" w:type="dxa"/>
            <w:gridSpan w:val="2"/>
            <w:shd w:val="clear" w:color="auto" w:fill="auto"/>
            <w:hideMark/>
          </w:tcPr>
          <w:p w14:paraId="61B9B117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lastRenderedPageBreak/>
              <w:t>Aspectos a mejorar</w:t>
            </w:r>
          </w:p>
          <w:p w14:paraId="313885FA" w14:textId="77777777" w:rsidR="00F40262" w:rsidRDefault="00F40262" w:rsidP="00F40262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textAlignment w:val="baseline"/>
              <w:rPr>
                <w:rFonts w:ascii="Aptos" w:hAnsi="Aptos" w:cs="Segoe UI"/>
                <w:color w:val="000000"/>
                <w:lang w:val="es-CO" w:eastAsia="es-CO"/>
              </w:rPr>
            </w:pPr>
            <w:permStart w:id="1035350724" w:edGrp="everyone"/>
            <w:r>
              <w:rPr>
                <w:rFonts w:ascii="Aptos" w:hAnsi="Aptos" w:cs="Segoe UI"/>
                <w:color w:val="000000"/>
              </w:rPr>
              <w:t>Evaluar la posibilidad de incluir MEN, Sala general y rectoría, dentro de las partes interesadas del proceso, teniendo en cuenta los diferentes reportes de información generados para toma de decisiones.</w:t>
            </w:r>
          </w:p>
          <w:p w14:paraId="6078A554" w14:textId="77777777" w:rsidR="00F40262" w:rsidRDefault="00F40262" w:rsidP="00F40262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textAlignment w:val="baseline"/>
              <w:rPr>
                <w:rFonts w:ascii="Aptos" w:hAnsi="Aptos" w:cs="Segoe UI"/>
                <w:color w:val="000000"/>
              </w:rPr>
            </w:pPr>
            <w:r>
              <w:rPr>
                <w:rFonts w:ascii="Aptos" w:hAnsi="Aptos" w:cs="Segoe UI"/>
                <w:color w:val="000000"/>
              </w:rPr>
              <w:t>Solicitar la inclusión de formación en Protección de datos personales en las actividades de inducción del personal del área.</w:t>
            </w:r>
          </w:p>
          <w:p w14:paraId="5F8A2402" w14:textId="6039B83F" w:rsidR="00F1134E" w:rsidRDefault="00F1134E" w:rsidP="00F40262">
            <w:pPr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/>
              <w:textAlignment w:val="baseline"/>
              <w:rPr>
                <w:rFonts w:ascii="Aptos" w:hAnsi="Aptos" w:cs="Segoe UI"/>
                <w:color w:val="000000"/>
              </w:rPr>
            </w:pPr>
            <w:r>
              <w:rPr>
                <w:rFonts w:ascii="Aptos" w:hAnsi="Aptos" w:cs="Segoe UI"/>
                <w:color w:val="000000"/>
              </w:rPr>
              <w:t>Revisar las salidas no conformes del proceso para identificar necesidades de actualización o la inclusión de nuevas SNC.</w:t>
            </w:r>
          </w:p>
          <w:permEnd w:id="1035350724"/>
          <w:p w14:paraId="61B9B11A" w14:textId="43FCA075" w:rsidR="009A6A2C" w:rsidRPr="00ED197E" w:rsidRDefault="009A6A2C" w:rsidP="006E4B66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9A6A2C" w:rsidRPr="00ED197E" w14:paraId="61B9B11F" w14:textId="77777777" w:rsidTr="00D15485">
        <w:trPr>
          <w:trHeight w:val="1096"/>
        </w:trPr>
        <w:tc>
          <w:tcPr>
            <w:tcW w:w="9830" w:type="dxa"/>
            <w:gridSpan w:val="2"/>
            <w:tcBorders>
              <w:bottom w:val="single" w:sz="4" w:space="0" w:color="BFBFBF"/>
            </w:tcBorders>
            <w:shd w:val="clear" w:color="auto" w:fill="auto"/>
            <w:hideMark/>
          </w:tcPr>
          <w:p w14:paraId="61B9B11C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No conformidades detectadas</w:t>
            </w:r>
          </w:p>
          <w:p w14:paraId="543F92D3" w14:textId="4A777A34" w:rsidR="002F5079" w:rsidRPr="00F40262" w:rsidRDefault="00F40262" w:rsidP="002F5079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179789936" w:edGrp="everyone"/>
            <w:r w:rsidRPr="00F4026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Al verificar el formato F-GD-45-IE Constancia de visita promoción en institución educativa, se identifica el uso del formato Versión 5, al validar el listado maestro de documentos internos</w:t>
            </w:r>
            <w:r w:rsidR="002F507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,</w:t>
            </w:r>
            <w:r w:rsidRPr="00F4026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a</w:t>
            </w:r>
            <w:r w:rsidR="000820D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la</w:t>
            </w:r>
            <w:r w:rsidRPr="00F4026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fecha</w:t>
            </w:r>
            <w:r w:rsidR="002F507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,</w:t>
            </w:r>
            <w:r w:rsidRPr="00F4026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se encuentra en uso la versión 6 de este documento, lo que constituye un hallazgo de no conformidad</w:t>
            </w:r>
            <w:r w:rsidR="002F507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frente al numeral de la norma ISO 9001:2015</w:t>
            </w:r>
            <w:r w:rsidR="00A317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;</w:t>
            </w:r>
            <w:r w:rsidR="002F507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="002F5079" w:rsidRPr="00F4026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7.5.3.2. </w:t>
            </w:r>
          </w:p>
          <w:p w14:paraId="600FCF0E" w14:textId="65F42BF0" w:rsidR="00F40262" w:rsidRPr="00F40262" w:rsidRDefault="002F5079" w:rsidP="00F4026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F4026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c) control de cambios (por ejemplo, control de versión)</w:t>
            </w:r>
            <w:r w:rsidR="00F40262" w:rsidRPr="00F4026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61B9B11E" w14:textId="77777777" w:rsidR="009A6A2C" w:rsidRPr="00ED197E" w:rsidRDefault="009A6A2C" w:rsidP="006E4B66">
            <w:pPr>
              <w:pStyle w:val="Prrafodelista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permEnd w:id="1179789936"/>
          </w:p>
        </w:tc>
      </w:tr>
    </w:tbl>
    <w:p w14:paraId="61B9B120" w14:textId="77777777" w:rsidR="009A6A2C" w:rsidRPr="00ED197E" w:rsidRDefault="009A6A2C" w:rsidP="006A74C7">
      <w:pPr>
        <w:rPr>
          <w:rFonts w:ascii="Arial" w:hAnsi="Arial" w:cs="Arial"/>
          <w:sz w:val="18"/>
          <w:szCs w:val="18"/>
        </w:rPr>
      </w:pPr>
    </w:p>
    <w:p w14:paraId="61B9B121" w14:textId="77777777" w:rsidR="006E4B66" w:rsidRPr="00ED197E" w:rsidRDefault="006E4B66" w:rsidP="006A74C7">
      <w:pPr>
        <w:rPr>
          <w:rFonts w:ascii="Arial" w:hAnsi="Arial" w:cs="Arial"/>
          <w:sz w:val="18"/>
          <w:szCs w:val="18"/>
        </w:rPr>
      </w:pPr>
    </w:p>
    <w:p w14:paraId="61B9B122" w14:textId="77777777" w:rsidR="006E4B66" w:rsidRPr="00ED197E" w:rsidRDefault="006E4B66" w:rsidP="006A74C7">
      <w:pPr>
        <w:rPr>
          <w:rFonts w:ascii="Arial" w:hAnsi="Arial" w:cs="Arial"/>
          <w:sz w:val="18"/>
          <w:szCs w:val="18"/>
        </w:rPr>
      </w:pPr>
    </w:p>
    <w:tbl>
      <w:tblPr>
        <w:tblW w:w="9726" w:type="dxa"/>
        <w:tblInd w:w="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6"/>
      </w:tblGrid>
      <w:tr w:rsidR="009A6A2C" w:rsidRPr="00ED197E" w14:paraId="61B9B124" w14:textId="77777777" w:rsidTr="00C3643B">
        <w:trPr>
          <w:trHeight w:val="360"/>
        </w:trPr>
        <w:tc>
          <w:tcPr>
            <w:tcW w:w="9726" w:type="dxa"/>
            <w:shd w:val="solid" w:color="ECF1F8" w:fill="auto"/>
            <w:vAlign w:val="center"/>
            <w:hideMark/>
          </w:tcPr>
          <w:p w14:paraId="61B9B123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sz w:val="22"/>
                <w:szCs w:val="22"/>
              </w:rPr>
              <w:br w:type="page"/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Conclusiones de la auditoría</w:t>
            </w:r>
          </w:p>
        </w:tc>
      </w:tr>
      <w:tr w:rsidR="009A6A2C" w:rsidRPr="00ED197E" w14:paraId="61B9B12C" w14:textId="77777777" w:rsidTr="00C3643B">
        <w:trPr>
          <w:trHeight w:val="1100"/>
        </w:trPr>
        <w:tc>
          <w:tcPr>
            <w:tcW w:w="9726" w:type="dxa"/>
            <w:shd w:val="clear" w:color="auto" w:fill="auto"/>
            <w:hideMark/>
          </w:tcPr>
          <w:p w14:paraId="61B9B125" w14:textId="77777777" w:rsidR="009A6A2C" w:rsidRPr="00ED197E" w:rsidRDefault="009A6A2C" w:rsidP="00157E9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 </w:t>
            </w:r>
          </w:p>
          <w:p w14:paraId="6950DA43" w14:textId="77777777" w:rsidR="00D126AB" w:rsidRDefault="00D126AB" w:rsidP="00D126AB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634928038" w:edGrp="everyone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proceso de Gestión de ingreso de estudiantes demuestra un adecuado conocimiento sobre el Sistema de Gestión de Calidad, y se encuentra debidamente documentado bajo los requisitos de la norma ISO 9001.</w:t>
            </w:r>
          </w:p>
          <w:p w14:paraId="3F3FE601" w14:textId="77777777" w:rsidR="008F2877" w:rsidRDefault="00D126AB" w:rsidP="008F2877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SGC se implementa de acuerdo con lo planificado y debe continuar el compromiso demostrado para el fortalecimiento de su eficacia.</w:t>
            </w:r>
          </w:p>
          <w:p w14:paraId="0AEFDD58" w14:textId="77777777" w:rsidR="008F2877" w:rsidRDefault="002A2AAA" w:rsidP="008F2877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F2877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 auditoría se desarrolló dentro de los tiempos establecidos y dando cumplimiento al objetivo planteado</w:t>
            </w:r>
            <w:r w:rsidR="00D126AB" w:rsidRPr="008F2877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y al plan de auditoría</w:t>
            </w:r>
            <w:r w:rsidRPr="008F2877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61B9B12B" w14:textId="694804DF" w:rsidR="009A6A2C" w:rsidRPr="00ED197E" w:rsidRDefault="009A6A2C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F2877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permEnd w:id="1634928038"/>
          </w:p>
        </w:tc>
      </w:tr>
    </w:tbl>
    <w:p w14:paraId="61B9B12D" w14:textId="77777777" w:rsidR="00F233A0" w:rsidRPr="00ED197E" w:rsidRDefault="00F233A0" w:rsidP="00445F68">
      <w:pPr>
        <w:rPr>
          <w:rFonts w:ascii="Arial" w:hAnsi="Arial" w:cs="Arial"/>
          <w:sz w:val="22"/>
          <w:szCs w:val="20"/>
        </w:rPr>
      </w:pPr>
      <w:r w:rsidRPr="00ED197E">
        <w:rPr>
          <w:rFonts w:ascii="Arial" w:hAnsi="Arial" w:cs="Arial"/>
          <w:sz w:val="22"/>
          <w:szCs w:val="20"/>
        </w:rPr>
        <w:t>Nota: Adjunte al presente la correspondiente lista de verificación</w:t>
      </w:r>
    </w:p>
    <w:sectPr w:rsidR="00F233A0" w:rsidRPr="00ED197E" w:rsidSect="002246B2">
      <w:headerReference w:type="default" r:id="rId7"/>
      <w:pgSz w:w="12242" w:h="15842" w:code="1"/>
      <w:pgMar w:top="1985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CA9F2" w14:textId="77777777" w:rsidR="00604FA7" w:rsidRDefault="00604FA7">
      <w:r>
        <w:separator/>
      </w:r>
    </w:p>
  </w:endnote>
  <w:endnote w:type="continuationSeparator" w:id="0">
    <w:p w14:paraId="602E0338" w14:textId="77777777" w:rsidR="00604FA7" w:rsidRDefault="0060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9AFAC" w14:textId="77777777" w:rsidR="00604FA7" w:rsidRDefault="00604FA7">
      <w:r>
        <w:separator/>
      </w:r>
    </w:p>
  </w:footnote>
  <w:footnote w:type="continuationSeparator" w:id="0">
    <w:p w14:paraId="3BA1D888" w14:textId="77777777" w:rsidR="00604FA7" w:rsidRDefault="00604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9B132" w14:textId="77777777" w:rsidR="001D207D" w:rsidRDefault="00CB7B40" w:rsidP="004B54F9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1B9B137" wp14:editId="61B9B138">
              <wp:simplePos x="0" y="0"/>
              <wp:positionH relativeFrom="column">
                <wp:posOffset>2863850</wp:posOffset>
              </wp:positionH>
              <wp:positionV relativeFrom="paragraph">
                <wp:posOffset>20320</wp:posOffset>
              </wp:positionV>
              <wp:extent cx="3397250" cy="418465"/>
              <wp:effectExtent l="1905" t="3810" r="1270" b="0"/>
              <wp:wrapNone/>
              <wp:docPr id="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7250" cy="418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B9B141" w14:textId="77777777" w:rsidR="001D207D" w:rsidRPr="00ED197E" w:rsidRDefault="001D207D" w:rsidP="004B54F9">
                          <w:pPr>
                            <w:jc w:val="center"/>
                            <w:rPr>
                              <w:rFonts w:ascii="Trebuchet MS" w:hAnsi="Trebuchet MS"/>
                              <w:sz w:val="14"/>
                            </w:rPr>
                          </w:pPr>
                        </w:p>
                        <w:p w14:paraId="61B9B142" w14:textId="77777777" w:rsidR="001D207D" w:rsidRPr="00ED197E" w:rsidRDefault="009A6A2C" w:rsidP="00AE4553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2"/>
                            </w:rPr>
                          </w:pPr>
                          <w:r w:rsidRPr="00ED197E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INFORME DE AUDITORÍAS INTERNAS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B9B137" id="Rectangle 8" o:spid="_x0000_s1026" style="position:absolute;margin-left:225.5pt;margin-top:1.6pt;width:267.5pt;height:32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" filled="f" stroked="f">
              <v:textbox>
                <w:txbxContent>
                  <w:p w14:paraId="61B9B141" w14:textId="77777777" w:rsidR="001D207D" w:rsidRPr="00ED197E" w:rsidRDefault="001D207D" w:rsidP="004B54F9">
                    <w:pPr>
                      <w:jc w:val="center"/>
                      <w:rPr>
                        <w:rFonts w:ascii="Trebuchet MS" w:hAnsi="Trebuchet MS"/>
                        <w:sz w:val="14"/>
                      </w:rPr>
                    </w:pPr>
                  </w:p>
                  <w:p w14:paraId="61B9B142" w14:textId="77777777" w:rsidR="001D207D" w:rsidRPr="00ED197E" w:rsidRDefault="009A6A2C" w:rsidP="00AE4553">
                    <w:pPr>
                      <w:jc w:val="right"/>
                      <w:rPr>
                        <w:rFonts w:ascii="Arial" w:hAnsi="Arial" w:cs="Arial"/>
                        <w:b/>
                        <w:sz w:val="22"/>
                      </w:rPr>
                    </w:pPr>
                    <w:r w:rsidRPr="00ED197E">
                      <w:rPr>
                        <w:rFonts w:ascii="Arial" w:hAnsi="Arial" w:cs="Arial"/>
                        <w:b/>
                        <w:sz w:val="22"/>
                      </w:rPr>
                      <w:t>INFORME DE AUDITORÍAS INTERNAS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0800" behindDoc="0" locked="0" layoutInCell="1" allowOverlap="1" wp14:anchorId="61B9B139" wp14:editId="61B9B13A">
          <wp:simplePos x="0" y="0"/>
          <wp:positionH relativeFrom="column">
            <wp:posOffset>5080</wp:posOffset>
          </wp:positionH>
          <wp:positionV relativeFrom="paragraph">
            <wp:posOffset>-68580</wp:posOffset>
          </wp:positionV>
          <wp:extent cx="3347720" cy="793115"/>
          <wp:effectExtent l="0" t="0" r="0" b="0"/>
          <wp:wrapSquare wrapText="bothSides"/>
          <wp:docPr id="17" name="Imagen 17" descr="C:\Users\ichaparr\Google Drive\SGC\7Otros\logos USB\Logosimbolos 2020\logo_original-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ichaparr\Google Drive\SGC\7Otros\logos USB\Logosimbolos 2020\logo_original-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72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B9B133" w14:textId="77777777" w:rsidR="001D207D" w:rsidRDefault="001D207D">
    <w:pPr>
      <w:pStyle w:val="Encabezado"/>
    </w:pPr>
  </w:p>
  <w:p w14:paraId="61B9B134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1B9B13B" wp14:editId="61B9B13C">
              <wp:simplePos x="0" y="0"/>
              <wp:positionH relativeFrom="column">
                <wp:posOffset>3465195</wp:posOffset>
              </wp:positionH>
              <wp:positionV relativeFrom="paragraph">
                <wp:posOffset>116840</wp:posOffset>
              </wp:positionV>
              <wp:extent cx="2736215" cy="0"/>
              <wp:effectExtent l="12700" t="12700" r="13335" b="6350"/>
              <wp:wrapNone/>
              <wp:docPr id="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362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EC8DA6" id="Line 1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85pt,9.2pt" to="488.3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" strokecolor="#bfbfbf" strokeweight=".5pt">
              <v:shadow opacity="22938f" offset="0"/>
            </v:lin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1B9B13D" wp14:editId="61B9B13E">
              <wp:simplePos x="0" y="0"/>
              <wp:positionH relativeFrom="column">
                <wp:posOffset>2540000</wp:posOffset>
              </wp:positionH>
              <wp:positionV relativeFrom="paragraph">
                <wp:posOffset>119380</wp:posOffset>
              </wp:positionV>
              <wp:extent cx="3657600" cy="228600"/>
              <wp:effectExtent l="0" t="0" r="3175" b="4445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B9B143" w14:textId="77777777" w:rsidR="001D207D" w:rsidRPr="00BB1551" w:rsidRDefault="008D0CEC" w:rsidP="00614C92">
                          <w:pPr>
                            <w:jc w:val="right"/>
                            <w:rPr>
                              <w:color w:val="808080"/>
                              <w:sz w:val="14"/>
                              <w:szCs w:val="14"/>
                            </w:rPr>
                          </w:pP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F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-SI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</w:t>
                          </w:r>
                          <w:r w:rsidR="009A6A2C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14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-GC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Versión 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3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Vigente desde </w:t>
                          </w:r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20-08-2020 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 de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NUMPAGES 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61B9B144" w14:textId="77777777" w:rsidR="001D207D" w:rsidRPr="00D71AB8" w:rsidRDefault="001D207D" w:rsidP="00614C9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18000" tIns="54000" rIns="18000" bIns="54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B9B13D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200pt;margin-top:9.4pt;width:4in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" filled="f" stroked="f">
              <v:textbox inset=".5mm,1.5mm,.5mm,1.5mm">
                <w:txbxContent>
                  <w:p w14:paraId="61B9B143" w14:textId="77777777" w:rsidR="001D207D" w:rsidRPr="00BB1551" w:rsidRDefault="008D0CEC" w:rsidP="00614C92">
                    <w:pPr>
                      <w:jc w:val="right"/>
                      <w:rPr>
                        <w:color w:val="808080"/>
                        <w:sz w:val="14"/>
                        <w:szCs w:val="14"/>
                      </w:rPr>
                    </w:pP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F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-SI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</w:t>
                    </w:r>
                    <w:r w:rsidR="009A6A2C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14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-GC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Versión 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3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Vigente desde </w:t>
                    </w:r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20-08-2020 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Página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PAGE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 de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NUMPAGES 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</w:p>
                  <w:p w14:paraId="61B9B144" w14:textId="77777777" w:rsidR="001D207D" w:rsidRPr="00D71AB8" w:rsidRDefault="001D207D" w:rsidP="00614C92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61B9B135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B9B13F" wp14:editId="61B9B140">
              <wp:simplePos x="0" y="0"/>
              <wp:positionH relativeFrom="column">
                <wp:posOffset>-32385</wp:posOffset>
              </wp:positionH>
              <wp:positionV relativeFrom="paragraph">
                <wp:posOffset>125095</wp:posOffset>
              </wp:positionV>
              <wp:extent cx="6228080" cy="0"/>
              <wp:effectExtent l="10795" t="5715" r="9525" b="13335"/>
              <wp:wrapNone/>
              <wp:docPr id="1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808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8900C8" id="Line 1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9.85pt" to="487.8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" strokecolor="#bfbfbf" strokeweight=".5pt">
              <v:shadow opacity="22938f" offset="0"/>
            </v:line>
          </w:pict>
        </mc:Fallback>
      </mc:AlternateContent>
    </w:r>
  </w:p>
  <w:p w14:paraId="61B9B136" w14:textId="77777777" w:rsidR="001D207D" w:rsidRDefault="001D207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156"/>
    <w:multiLevelType w:val="hybridMultilevel"/>
    <w:tmpl w:val="AB56B2A2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3C75"/>
    <w:multiLevelType w:val="hybridMultilevel"/>
    <w:tmpl w:val="C64009C8"/>
    <w:lvl w:ilvl="0" w:tplc="8BA486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424BE"/>
    <w:multiLevelType w:val="multilevel"/>
    <w:tmpl w:val="A3F0D40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9A12239"/>
    <w:multiLevelType w:val="hybridMultilevel"/>
    <w:tmpl w:val="217045FA"/>
    <w:lvl w:ilvl="0" w:tplc="D7CC5A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A5E7071"/>
    <w:multiLevelType w:val="multilevel"/>
    <w:tmpl w:val="F69C681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B4035E7"/>
    <w:multiLevelType w:val="multilevel"/>
    <w:tmpl w:val="19E0F27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D080C86"/>
    <w:multiLevelType w:val="hybridMultilevel"/>
    <w:tmpl w:val="4712D04A"/>
    <w:lvl w:ilvl="0" w:tplc="D7CC5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4698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B3337"/>
    <w:multiLevelType w:val="hybridMultilevel"/>
    <w:tmpl w:val="1D28CD86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B5075"/>
    <w:multiLevelType w:val="hybridMultilevel"/>
    <w:tmpl w:val="B3A44818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4035C2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A5D56"/>
    <w:multiLevelType w:val="hybridMultilevel"/>
    <w:tmpl w:val="0A0004D0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D09CA"/>
    <w:multiLevelType w:val="multilevel"/>
    <w:tmpl w:val="88E2E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25"/>
        </w:tabs>
        <w:ind w:left="525" w:hanging="525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E17728E"/>
    <w:multiLevelType w:val="hybridMultilevel"/>
    <w:tmpl w:val="F3AA65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06219"/>
    <w:multiLevelType w:val="hybridMultilevel"/>
    <w:tmpl w:val="2CA62360"/>
    <w:lvl w:ilvl="0" w:tplc="D39A55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9392C"/>
    <w:multiLevelType w:val="hybridMultilevel"/>
    <w:tmpl w:val="FEAEE646"/>
    <w:lvl w:ilvl="0" w:tplc="DEEC8E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0A65D8"/>
    <w:multiLevelType w:val="hybridMultilevel"/>
    <w:tmpl w:val="D368EB04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5391E"/>
    <w:multiLevelType w:val="multilevel"/>
    <w:tmpl w:val="E5383DF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711D57"/>
    <w:multiLevelType w:val="multilevel"/>
    <w:tmpl w:val="966089B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DE9214B"/>
    <w:multiLevelType w:val="hybridMultilevel"/>
    <w:tmpl w:val="F3AA798A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E6AAB"/>
    <w:multiLevelType w:val="multilevel"/>
    <w:tmpl w:val="C77A2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0A53CD"/>
    <w:multiLevelType w:val="hybridMultilevel"/>
    <w:tmpl w:val="B0229F46"/>
    <w:lvl w:ilvl="0" w:tplc="7A9E9C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3F0469"/>
    <w:multiLevelType w:val="hybridMultilevel"/>
    <w:tmpl w:val="CA6043CC"/>
    <w:lvl w:ilvl="0" w:tplc="73B453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4370"/>
    <w:multiLevelType w:val="hybridMultilevel"/>
    <w:tmpl w:val="A754CC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F30071"/>
    <w:multiLevelType w:val="multilevel"/>
    <w:tmpl w:val="45041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90E4F09"/>
    <w:multiLevelType w:val="multilevel"/>
    <w:tmpl w:val="BD3C34A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7E642447"/>
    <w:multiLevelType w:val="hybridMultilevel"/>
    <w:tmpl w:val="E9D63428"/>
    <w:lvl w:ilvl="0" w:tplc="0B8C5E3E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724872">
    <w:abstractNumId w:val="12"/>
  </w:num>
  <w:num w:numId="2" w16cid:durableId="1060906028">
    <w:abstractNumId w:val="18"/>
  </w:num>
  <w:num w:numId="3" w16cid:durableId="505941906">
    <w:abstractNumId w:val="4"/>
  </w:num>
  <w:num w:numId="4" w16cid:durableId="1431779470">
    <w:abstractNumId w:val="25"/>
  </w:num>
  <w:num w:numId="5" w16cid:durableId="927956415">
    <w:abstractNumId w:val="5"/>
  </w:num>
  <w:num w:numId="6" w16cid:durableId="817846641">
    <w:abstractNumId w:val="2"/>
  </w:num>
  <w:num w:numId="7" w16cid:durableId="1312978919">
    <w:abstractNumId w:val="17"/>
  </w:num>
  <w:num w:numId="8" w16cid:durableId="1054233087">
    <w:abstractNumId w:val="21"/>
  </w:num>
  <w:num w:numId="9" w16cid:durableId="22563112">
    <w:abstractNumId w:val="26"/>
  </w:num>
  <w:num w:numId="10" w16cid:durableId="1660383058">
    <w:abstractNumId w:val="13"/>
  </w:num>
  <w:num w:numId="11" w16cid:durableId="1376615815">
    <w:abstractNumId w:val="23"/>
  </w:num>
  <w:num w:numId="12" w16cid:durableId="1254779720">
    <w:abstractNumId w:val="14"/>
  </w:num>
  <w:num w:numId="13" w16cid:durableId="213280074">
    <w:abstractNumId w:val="19"/>
  </w:num>
  <w:num w:numId="14" w16cid:durableId="765659921">
    <w:abstractNumId w:val="0"/>
  </w:num>
  <w:num w:numId="15" w16cid:durableId="1231765861">
    <w:abstractNumId w:val="6"/>
  </w:num>
  <w:num w:numId="16" w16cid:durableId="830605646">
    <w:abstractNumId w:val="3"/>
  </w:num>
  <w:num w:numId="17" w16cid:durableId="450830828">
    <w:abstractNumId w:val="9"/>
  </w:num>
  <w:num w:numId="18" w16cid:durableId="1339233631">
    <w:abstractNumId w:val="16"/>
  </w:num>
  <w:num w:numId="19" w16cid:durableId="1712269381">
    <w:abstractNumId w:val="8"/>
  </w:num>
  <w:num w:numId="20" w16cid:durableId="932474400">
    <w:abstractNumId w:val="11"/>
  </w:num>
  <w:num w:numId="21" w16cid:durableId="1998998682">
    <w:abstractNumId w:val="7"/>
  </w:num>
  <w:num w:numId="22" w16cid:durableId="107434522">
    <w:abstractNumId w:val="10"/>
  </w:num>
  <w:num w:numId="23" w16cid:durableId="143933742">
    <w:abstractNumId w:val="1"/>
  </w:num>
  <w:num w:numId="24" w16cid:durableId="1970159927">
    <w:abstractNumId w:val="22"/>
  </w:num>
  <w:num w:numId="25" w16cid:durableId="866483427">
    <w:abstractNumId w:val="20"/>
  </w:num>
  <w:num w:numId="26" w16cid:durableId="636375817">
    <w:abstractNumId w:val="24"/>
  </w:num>
  <w:num w:numId="27" w16cid:durableId="15748518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Full" w:cryptAlgorithmClass="hash" w:cryptAlgorithmType="typeAny" w:cryptAlgorithmSid="4" w:cryptSpinCount="100000" w:hash="KzdO5EEBLVaH6omphM7DiJ1Nh9c=" w:salt="gxMQJQdGtK6wpZSeyhGt0A==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8EC"/>
    <w:rsid w:val="00013949"/>
    <w:rsid w:val="00041A76"/>
    <w:rsid w:val="00054080"/>
    <w:rsid w:val="000628E5"/>
    <w:rsid w:val="000820D4"/>
    <w:rsid w:val="0008343C"/>
    <w:rsid w:val="00096616"/>
    <w:rsid w:val="000B160E"/>
    <w:rsid w:val="000B2552"/>
    <w:rsid w:val="000C50A1"/>
    <w:rsid w:val="000D2DDF"/>
    <w:rsid w:val="000E6E33"/>
    <w:rsid w:val="000F478F"/>
    <w:rsid w:val="0010171C"/>
    <w:rsid w:val="00111963"/>
    <w:rsid w:val="0011607D"/>
    <w:rsid w:val="00125429"/>
    <w:rsid w:val="00141C4E"/>
    <w:rsid w:val="0015389F"/>
    <w:rsid w:val="00153C1E"/>
    <w:rsid w:val="00157E98"/>
    <w:rsid w:val="00171B80"/>
    <w:rsid w:val="0017640A"/>
    <w:rsid w:val="00181562"/>
    <w:rsid w:val="0019014D"/>
    <w:rsid w:val="00190CB3"/>
    <w:rsid w:val="001D207D"/>
    <w:rsid w:val="001E12B4"/>
    <w:rsid w:val="001E1973"/>
    <w:rsid w:val="001E68B4"/>
    <w:rsid w:val="0020755C"/>
    <w:rsid w:val="002109A9"/>
    <w:rsid w:val="00211789"/>
    <w:rsid w:val="00213C44"/>
    <w:rsid w:val="00215E3F"/>
    <w:rsid w:val="00217E4B"/>
    <w:rsid w:val="00220F4B"/>
    <w:rsid w:val="00221508"/>
    <w:rsid w:val="002246B2"/>
    <w:rsid w:val="00265A20"/>
    <w:rsid w:val="0026684D"/>
    <w:rsid w:val="002714D2"/>
    <w:rsid w:val="002805D9"/>
    <w:rsid w:val="002A2AAA"/>
    <w:rsid w:val="002B3813"/>
    <w:rsid w:val="002C302C"/>
    <w:rsid w:val="002D15EF"/>
    <w:rsid w:val="002D3BE3"/>
    <w:rsid w:val="002F5079"/>
    <w:rsid w:val="00313946"/>
    <w:rsid w:val="0033718E"/>
    <w:rsid w:val="00337A1C"/>
    <w:rsid w:val="003424B3"/>
    <w:rsid w:val="00343C4E"/>
    <w:rsid w:val="00357F11"/>
    <w:rsid w:val="003614B1"/>
    <w:rsid w:val="00372103"/>
    <w:rsid w:val="00383A83"/>
    <w:rsid w:val="00384DD8"/>
    <w:rsid w:val="00387A5F"/>
    <w:rsid w:val="003A59DF"/>
    <w:rsid w:val="003B6145"/>
    <w:rsid w:val="003D7193"/>
    <w:rsid w:val="004179CB"/>
    <w:rsid w:val="00426C18"/>
    <w:rsid w:val="00445F68"/>
    <w:rsid w:val="00473695"/>
    <w:rsid w:val="00477B0B"/>
    <w:rsid w:val="00491460"/>
    <w:rsid w:val="00492DA7"/>
    <w:rsid w:val="004A3A74"/>
    <w:rsid w:val="004B0BB3"/>
    <w:rsid w:val="004B2CB8"/>
    <w:rsid w:val="004B54F9"/>
    <w:rsid w:val="004C31DB"/>
    <w:rsid w:val="004D27AB"/>
    <w:rsid w:val="004F28C0"/>
    <w:rsid w:val="00506D31"/>
    <w:rsid w:val="0051530E"/>
    <w:rsid w:val="00573BE6"/>
    <w:rsid w:val="00574B8D"/>
    <w:rsid w:val="00587183"/>
    <w:rsid w:val="005966D9"/>
    <w:rsid w:val="005A720A"/>
    <w:rsid w:val="005B59BB"/>
    <w:rsid w:val="005B7721"/>
    <w:rsid w:val="005C3DA5"/>
    <w:rsid w:val="005D3D27"/>
    <w:rsid w:val="005F3244"/>
    <w:rsid w:val="005F3360"/>
    <w:rsid w:val="005F3C12"/>
    <w:rsid w:val="00604FA7"/>
    <w:rsid w:val="00606379"/>
    <w:rsid w:val="00612552"/>
    <w:rsid w:val="00612A36"/>
    <w:rsid w:val="00614C92"/>
    <w:rsid w:val="00626484"/>
    <w:rsid w:val="00632942"/>
    <w:rsid w:val="0064057E"/>
    <w:rsid w:val="00643C48"/>
    <w:rsid w:val="00657EBC"/>
    <w:rsid w:val="006840B0"/>
    <w:rsid w:val="006857BD"/>
    <w:rsid w:val="006865D0"/>
    <w:rsid w:val="006A35C5"/>
    <w:rsid w:val="006A74C7"/>
    <w:rsid w:val="006B4B0B"/>
    <w:rsid w:val="006C4B35"/>
    <w:rsid w:val="006D715D"/>
    <w:rsid w:val="006E4B66"/>
    <w:rsid w:val="006F4FDE"/>
    <w:rsid w:val="00711C31"/>
    <w:rsid w:val="00712A96"/>
    <w:rsid w:val="0071608A"/>
    <w:rsid w:val="007164E8"/>
    <w:rsid w:val="00757675"/>
    <w:rsid w:val="00763E56"/>
    <w:rsid w:val="0077696D"/>
    <w:rsid w:val="00780DB6"/>
    <w:rsid w:val="007B2AF0"/>
    <w:rsid w:val="007C5FC8"/>
    <w:rsid w:val="007D1D4D"/>
    <w:rsid w:val="007D6033"/>
    <w:rsid w:val="007D78EC"/>
    <w:rsid w:val="007E0B3D"/>
    <w:rsid w:val="007E7A96"/>
    <w:rsid w:val="00816ECE"/>
    <w:rsid w:val="00821B7D"/>
    <w:rsid w:val="00827495"/>
    <w:rsid w:val="00831A3C"/>
    <w:rsid w:val="00841EDF"/>
    <w:rsid w:val="00865FAA"/>
    <w:rsid w:val="00871B82"/>
    <w:rsid w:val="00872D56"/>
    <w:rsid w:val="00886192"/>
    <w:rsid w:val="00886712"/>
    <w:rsid w:val="00891A15"/>
    <w:rsid w:val="008A7CA9"/>
    <w:rsid w:val="008C6E91"/>
    <w:rsid w:val="008D0CEC"/>
    <w:rsid w:val="008D7A49"/>
    <w:rsid w:val="008F2877"/>
    <w:rsid w:val="0090720C"/>
    <w:rsid w:val="00910BFC"/>
    <w:rsid w:val="0091272E"/>
    <w:rsid w:val="00934529"/>
    <w:rsid w:val="00936195"/>
    <w:rsid w:val="00966C18"/>
    <w:rsid w:val="009872F1"/>
    <w:rsid w:val="00997C34"/>
    <w:rsid w:val="009A34B4"/>
    <w:rsid w:val="009A6A2C"/>
    <w:rsid w:val="009B4D7C"/>
    <w:rsid w:val="009F7286"/>
    <w:rsid w:val="00A317EF"/>
    <w:rsid w:val="00A34853"/>
    <w:rsid w:val="00A5776D"/>
    <w:rsid w:val="00A6416D"/>
    <w:rsid w:val="00AB7563"/>
    <w:rsid w:val="00AD13C3"/>
    <w:rsid w:val="00AE4553"/>
    <w:rsid w:val="00AF34B7"/>
    <w:rsid w:val="00AF627B"/>
    <w:rsid w:val="00B03B19"/>
    <w:rsid w:val="00B22550"/>
    <w:rsid w:val="00B26B21"/>
    <w:rsid w:val="00B30D1C"/>
    <w:rsid w:val="00B65FBF"/>
    <w:rsid w:val="00B66F3C"/>
    <w:rsid w:val="00B676E2"/>
    <w:rsid w:val="00B70D69"/>
    <w:rsid w:val="00B70ED8"/>
    <w:rsid w:val="00B849BB"/>
    <w:rsid w:val="00B93D5F"/>
    <w:rsid w:val="00BB1551"/>
    <w:rsid w:val="00BB5222"/>
    <w:rsid w:val="00BB6AEE"/>
    <w:rsid w:val="00BC2AE4"/>
    <w:rsid w:val="00BD01F6"/>
    <w:rsid w:val="00BE2A5B"/>
    <w:rsid w:val="00BE5DDD"/>
    <w:rsid w:val="00C05402"/>
    <w:rsid w:val="00C24E30"/>
    <w:rsid w:val="00C3643B"/>
    <w:rsid w:val="00C44D79"/>
    <w:rsid w:val="00C625ED"/>
    <w:rsid w:val="00C864EC"/>
    <w:rsid w:val="00C93473"/>
    <w:rsid w:val="00CB55AE"/>
    <w:rsid w:val="00CB7B40"/>
    <w:rsid w:val="00CC3D07"/>
    <w:rsid w:val="00CD010A"/>
    <w:rsid w:val="00CE6B22"/>
    <w:rsid w:val="00D070A0"/>
    <w:rsid w:val="00D126AB"/>
    <w:rsid w:val="00D15485"/>
    <w:rsid w:val="00D30330"/>
    <w:rsid w:val="00D31C91"/>
    <w:rsid w:val="00D73DC2"/>
    <w:rsid w:val="00D8716E"/>
    <w:rsid w:val="00D87A3D"/>
    <w:rsid w:val="00DC5D2F"/>
    <w:rsid w:val="00DD37DD"/>
    <w:rsid w:val="00DE532A"/>
    <w:rsid w:val="00DF1C9E"/>
    <w:rsid w:val="00DF4DB2"/>
    <w:rsid w:val="00E25314"/>
    <w:rsid w:val="00E52B17"/>
    <w:rsid w:val="00E65C2A"/>
    <w:rsid w:val="00E82BB9"/>
    <w:rsid w:val="00EB19FB"/>
    <w:rsid w:val="00EB2211"/>
    <w:rsid w:val="00ED197E"/>
    <w:rsid w:val="00EE0039"/>
    <w:rsid w:val="00F0295D"/>
    <w:rsid w:val="00F1134E"/>
    <w:rsid w:val="00F13F02"/>
    <w:rsid w:val="00F233A0"/>
    <w:rsid w:val="00F33193"/>
    <w:rsid w:val="00F40262"/>
    <w:rsid w:val="00F40760"/>
    <w:rsid w:val="00F40F99"/>
    <w:rsid w:val="00F42150"/>
    <w:rsid w:val="00F63820"/>
    <w:rsid w:val="00F676B3"/>
    <w:rsid w:val="00F84C50"/>
    <w:rsid w:val="00F87A66"/>
    <w:rsid w:val="00FA0B4D"/>
    <w:rsid w:val="00FA4D85"/>
    <w:rsid w:val="00FA518F"/>
    <w:rsid w:val="00FB10C1"/>
    <w:rsid w:val="00FE17CA"/>
    <w:rsid w:val="00FE7107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B9B0F3"/>
  <w15:docId w15:val="{5B22701A-4929-4B2A-A186-55F37DB39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360"/>
      <w:jc w:val="both"/>
      <w:outlineLvl w:val="0"/>
    </w:pPr>
    <w:rPr>
      <w:rFonts w:ascii="Bookman Old Style" w:hAnsi="Bookman Old Style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ind w:left="360"/>
    </w:pPr>
    <w:rPr>
      <w:rFonts w:ascii="Bookman Old Style" w:hAnsi="Bookman Old Style"/>
      <w:szCs w:val="20"/>
    </w:rPr>
  </w:style>
  <w:style w:type="paragraph" w:styleId="Textoindependiente">
    <w:name w:val="Body Text"/>
    <w:basedOn w:val="Normal"/>
    <w:pPr>
      <w:jc w:val="both"/>
    </w:pPr>
    <w:rPr>
      <w:szCs w:val="20"/>
      <w:lang w:val="es-ES_tradnl"/>
    </w:rPr>
  </w:style>
  <w:style w:type="table" w:styleId="Tablaconcuadrcula">
    <w:name w:val="Table Grid"/>
    <w:basedOn w:val="Tablanormal"/>
    <w:rsid w:val="00A57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4B54F9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rsid w:val="004B54F9"/>
    <w:rPr>
      <w:sz w:val="24"/>
      <w:szCs w:val="24"/>
      <w:lang w:val="es-ES" w:eastAsia="es-ES"/>
    </w:rPr>
  </w:style>
  <w:style w:type="table" w:styleId="Tablaprofesional">
    <w:name w:val="Table Professional"/>
    <w:basedOn w:val="Tablanormal"/>
    <w:rsid w:val="00C44D7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Prrafodelista">
    <w:name w:val="List Paragraph"/>
    <w:basedOn w:val="Normal"/>
    <w:uiPriority w:val="34"/>
    <w:qFormat/>
    <w:rsid w:val="009A6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8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617</Words>
  <Characters>3394</Characters>
  <Application>Microsoft Office Word</Application>
  <DocSecurity>8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UNIVERSIDAD SIMON BOLIVAR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UNIVERSIDAD SIMON BOLIVAR</dc:creator>
  <cp:lastModifiedBy>Doris Andrea Rodriguez Leguizamón</cp:lastModifiedBy>
  <cp:revision>36</cp:revision>
  <cp:lastPrinted>2015-07-02T14:51:00Z</cp:lastPrinted>
  <dcterms:created xsi:type="dcterms:W3CDTF">2020-08-21T01:34:00Z</dcterms:created>
  <dcterms:modified xsi:type="dcterms:W3CDTF">2025-06-12T20:35:00Z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35a957-b352-4c2d-aa57-80f72177303d_Enabled">
    <vt:lpwstr>true</vt:lpwstr>
  </property>
  <property fmtid="{D5CDD505-2E9C-101B-9397-08002B2CF9AE}" pid="3" name="MSIP_Label_f535a957-b352-4c2d-aa57-80f72177303d_SetDate">
    <vt:lpwstr>2025-06-06T19:14:21Z</vt:lpwstr>
  </property>
  <property fmtid="{D5CDD505-2E9C-101B-9397-08002B2CF9AE}" pid="4" name="MSIP_Label_f535a957-b352-4c2d-aa57-80f72177303d_Method">
    <vt:lpwstr>Standard</vt:lpwstr>
  </property>
  <property fmtid="{D5CDD505-2E9C-101B-9397-08002B2CF9AE}" pid="5" name="MSIP_Label_f535a957-b352-4c2d-aa57-80f72177303d_Name">
    <vt:lpwstr>defa4170-0d19-0005-0004-bc88714345d2</vt:lpwstr>
  </property>
  <property fmtid="{D5CDD505-2E9C-101B-9397-08002B2CF9AE}" pid="6" name="MSIP_Label_f535a957-b352-4c2d-aa57-80f72177303d_SiteId">
    <vt:lpwstr>34303541-74ec-4d4a-8c5a-8049d2fd6ce6</vt:lpwstr>
  </property>
  <property fmtid="{D5CDD505-2E9C-101B-9397-08002B2CF9AE}" pid="7" name="MSIP_Label_f535a957-b352-4c2d-aa57-80f72177303d_ActionId">
    <vt:lpwstr>717b41b0-4e9c-425a-a7d4-457ec31fafaa</vt:lpwstr>
  </property>
  <property fmtid="{D5CDD505-2E9C-101B-9397-08002B2CF9AE}" pid="8" name="MSIP_Label_f535a957-b352-4c2d-aa57-80f72177303d_ContentBits">
    <vt:lpwstr>0</vt:lpwstr>
  </property>
  <property fmtid="{D5CDD505-2E9C-101B-9397-08002B2CF9AE}" pid="9" name="MSIP_Label_f535a957-b352-4c2d-aa57-80f72177303d_Tag">
    <vt:lpwstr>10, 3, 0, 1</vt:lpwstr>
  </property>
</Properties>
</file>